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E81" w:rsidRPr="00621402" w:rsidRDefault="00497E81" w:rsidP="00F47372">
      <w:pPr>
        <w:tabs>
          <w:tab w:val="left" w:pos="25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97E81" w:rsidRDefault="00497E81" w:rsidP="00497E81">
      <w:pPr>
        <w:tabs>
          <w:tab w:val="left" w:pos="71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3E2589" w:rsidRPr="00773E7A" w:rsidRDefault="003E2589" w:rsidP="00413746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7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70C5A" w:rsidRPr="00773E7A" w:rsidRDefault="003E2589" w:rsidP="003E2589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7A">
        <w:rPr>
          <w:rFonts w:ascii="Times New Roman" w:hAnsi="Times New Roman" w:cs="Times New Roman"/>
          <w:b/>
          <w:sz w:val="28"/>
          <w:szCs w:val="28"/>
        </w:rPr>
        <w:t xml:space="preserve"> о выполнении плана </w:t>
      </w:r>
      <w:r w:rsidR="00D5189F" w:rsidRPr="00773E7A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F705AD" w:rsidRPr="00773E7A">
        <w:rPr>
          <w:rFonts w:ascii="Times New Roman" w:hAnsi="Times New Roman" w:cs="Times New Roman"/>
          <w:b/>
          <w:sz w:val="28"/>
          <w:szCs w:val="28"/>
        </w:rPr>
        <w:t>по противодействию</w:t>
      </w:r>
      <w:r w:rsidR="00803469" w:rsidRPr="00773E7A">
        <w:rPr>
          <w:rFonts w:ascii="Times New Roman" w:hAnsi="Times New Roman" w:cs="Times New Roman"/>
          <w:b/>
          <w:sz w:val="28"/>
          <w:szCs w:val="28"/>
        </w:rPr>
        <w:t xml:space="preserve"> коррупции </w:t>
      </w:r>
      <w:r w:rsidR="00D55C22" w:rsidRPr="00773E7A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5325B7" w:rsidRPr="00773E7A" w:rsidRDefault="00D55C22" w:rsidP="005325B7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7A">
        <w:rPr>
          <w:rFonts w:ascii="Times New Roman" w:hAnsi="Times New Roman" w:cs="Times New Roman"/>
          <w:b/>
          <w:sz w:val="28"/>
          <w:szCs w:val="28"/>
        </w:rPr>
        <w:t>МБ</w:t>
      </w:r>
      <w:r w:rsidR="00F705AD" w:rsidRPr="00773E7A">
        <w:rPr>
          <w:rFonts w:ascii="Times New Roman" w:hAnsi="Times New Roman" w:cs="Times New Roman"/>
          <w:b/>
          <w:sz w:val="28"/>
          <w:szCs w:val="28"/>
        </w:rPr>
        <w:t>У «Цент</w:t>
      </w:r>
      <w:r w:rsidR="00413746" w:rsidRPr="00773E7A">
        <w:rPr>
          <w:rFonts w:ascii="Times New Roman" w:hAnsi="Times New Roman" w:cs="Times New Roman"/>
          <w:b/>
          <w:sz w:val="28"/>
          <w:szCs w:val="28"/>
        </w:rPr>
        <w:t xml:space="preserve">р по работе </w:t>
      </w:r>
      <w:r w:rsidRPr="00773E7A">
        <w:rPr>
          <w:rFonts w:ascii="Times New Roman" w:hAnsi="Times New Roman" w:cs="Times New Roman"/>
          <w:b/>
          <w:sz w:val="28"/>
          <w:szCs w:val="28"/>
        </w:rPr>
        <w:t>молодежью</w:t>
      </w:r>
      <w:r w:rsidR="005325B7" w:rsidRPr="00773E7A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Ревда</w:t>
      </w:r>
      <w:r w:rsidRPr="00773E7A">
        <w:rPr>
          <w:rFonts w:ascii="Times New Roman" w:hAnsi="Times New Roman" w:cs="Times New Roman"/>
          <w:b/>
          <w:sz w:val="28"/>
          <w:szCs w:val="28"/>
        </w:rPr>
        <w:t>»</w:t>
      </w:r>
    </w:p>
    <w:p w:rsidR="00497E81" w:rsidRPr="00773E7A" w:rsidRDefault="00D452A5" w:rsidP="00F97E9D">
      <w:pPr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E7A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D55C22" w:rsidRPr="00773E7A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F705AD" w:rsidRPr="00773E7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6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97"/>
        <w:gridCol w:w="2156"/>
        <w:gridCol w:w="1842"/>
        <w:gridCol w:w="1701"/>
        <w:gridCol w:w="4501"/>
        <w:gridCol w:w="14"/>
      </w:tblGrid>
      <w:tr w:rsidR="007833D1" w:rsidRPr="00F97E9D" w:rsidTr="0004150F">
        <w:trPr>
          <w:gridAfter w:val="1"/>
          <w:wAfter w:w="14" w:type="dxa"/>
        </w:trPr>
        <w:tc>
          <w:tcPr>
            <w:tcW w:w="397" w:type="dxa"/>
          </w:tcPr>
          <w:p w:rsidR="007833D1" w:rsidRPr="00010730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73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</w:rPr>
            </w:pPr>
            <w:r w:rsidRPr="00F97E9D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42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</w:rPr>
            </w:pPr>
            <w:r w:rsidRPr="00F97E9D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</w:rPr>
            </w:pPr>
            <w:r w:rsidRPr="00F97E9D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4501" w:type="dxa"/>
          </w:tcPr>
          <w:p w:rsidR="007833D1" w:rsidRPr="00F97E9D" w:rsidRDefault="0004150F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</w:rPr>
            </w:pPr>
            <w:r w:rsidRPr="00F97E9D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10597" w:type="dxa"/>
            <w:gridSpan w:val="5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t>1.Нормативно-правовое обеспечение в области противодействия коррупции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Организация   мониторинга и изучения изменений</w:t>
            </w:r>
            <w:r w:rsidR="003E2589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3E2589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комиссии</w:t>
            </w:r>
          </w:p>
        </w:tc>
        <w:tc>
          <w:tcPr>
            <w:tcW w:w="4501" w:type="dxa"/>
          </w:tcPr>
          <w:p w:rsidR="00493700" w:rsidRPr="00F97E9D" w:rsidRDefault="00493700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3B40EA" w:rsidRPr="00F97E9D" w:rsidRDefault="002C630C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Ежеквартально проводился мониторинг изменений законодательства в сфере противодействия коррупции: в 3 квартале издан н</w:t>
            </w:r>
            <w:r w:rsidR="00142A43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r w:rsidR="003B40EA" w:rsidRPr="00F97E9D">
              <w:rPr>
                <w:rFonts w:ascii="Times New Roman" w:hAnsi="Times New Roman" w:cs="Times New Roman"/>
                <w:sz w:val="24"/>
                <w:szCs w:val="24"/>
              </w:rPr>
              <w:t>Указ Президента № 478 от 16.08.2021 года</w:t>
            </w:r>
            <w:r w:rsidR="00142A43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«Национальный план противодействия коррупции на 2021-2024 года.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на коррупционность актов и распорядительных документов учреждения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7833D1" w:rsidRPr="00F97E9D" w:rsidRDefault="003E2589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833D1" w:rsidRPr="00F97E9D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</w:p>
        </w:tc>
        <w:tc>
          <w:tcPr>
            <w:tcW w:w="4501" w:type="dxa"/>
          </w:tcPr>
          <w:p w:rsidR="00493700" w:rsidRPr="00F97E9D" w:rsidRDefault="00493700" w:rsidP="00142A43">
            <w:pPr>
              <w:rPr>
                <w:b/>
                <w:i/>
                <w:sz w:val="24"/>
                <w:szCs w:val="24"/>
              </w:rPr>
            </w:pPr>
            <w:r w:rsidRPr="00F97E9D">
              <w:rPr>
                <w:b/>
                <w:i/>
                <w:sz w:val="24"/>
                <w:szCs w:val="24"/>
              </w:rPr>
              <w:t>ВЫПОЛНЕНО</w:t>
            </w:r>
          </w:p>
          <w:p w:rsidR="003B40EA" w:rsidRPr="00F97E9D" w:rsidRDefault="003B40EA" w:rsidP="00142A43">
            <w:pPr>
              <w:rPr>
                <w:sz w:val="24"/>
                <w:szCs w:val="24"/>
              </w:rPr>
            </w:pPr>
            <w:r w:rsidRPr="00F97E9D">
              <w:rPr>
                <w:sz w:val="24"/>
                <w:szCs w:val="24"/>
              </w:rPr>
              <w:t>11.01. проведен анализ локальных актов, наличия коррумпированной составляющей не выявлено.</w:t>
            </w:r>
          </w:p>
          <w:p w:rsidR="003B40EA" w:rsidRPr="00F97E9D" w:rsidRDefault="003B40EA" w:rsidP="00142A43">
            <w:pPr>
              <w:rPr>
                <w:sz w:val="24"/>
                <w:szCs w:val="24"/>
              </w:rPr>
            </w:pPr>
          </w:p>
          <w:p w:rsidR="007833D1" w:rsidRPr="00F97E9D" w:rsidRDefault="003B40EA" w:rsidP="00142A43">
            <w:pPr>
              <w:rPr>
                <w:sz w:val="24"/>
                <w:szCs w:val="24"/>
              </w:rPr>
            </w:pPr>
            <w:r w:rsidRPr="00F97E9D">
              <w:rPr>
                <w:sz w:val="24"/>
                <w:szCs w:val="24"/>
              </w:rPr>
              <w:t>30 марта проведен анализ распорядительных документов учреждения, внесены изменения в приказ №1 от 11.01. в п.1 пп1.3 (приказ № 34 от 31.03.2021г)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утверждение плана мероприятий по противодействию коррупции и плана антикоррупционной комиссии учреждения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Январь 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Рабочая группа антикоррупционной комиссии</w:t>
            </w:r>
          </w:p>
        </w:tc>
        <w:tc>
          <w:tcPr>
            <w:tcW w:w="4501" w:type="dxa"/>
          </w:tcPr>
          <w:p w:rsidR="00493700" w:rsidRPr="00F97E9D" w:rsidRDefault="00493700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833D1" w:rsidRPr="00F97E9D" w:rsidRDefault="00142A43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Планы утверждены приказом директора № 1 от 11.01.2021 года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предложений, изменений, дополнений в локальные акты учреждения, регламентирующие вопросы предупреждения и противодействия коррупции</w:t>
            </w:r>
          </w:p>
        </w:tc>
        <w:tc>
          <w:tcPr>
            <w:tcW w:w="1842" w:type="dxa"/>
            <w:vAlign w:val="center"/>
          </w:tcPr>
          <w:p w:rsidR="007833D1" w:rsidRPr="00F97E9D" w:rsidRDefault="00142A43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1 квартал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Рабочая группа антикоррупционной комиссии</w:t>
            </w:r>
          </w:p>
        </w:tc>
        <w:tc>
          <w:tcPr>
            <w:tcW w:w="4501" w:type="dxa"/>
          </w:tcPr>
          <w:p w:rsidR="00493700" w:rsidRPr="00F97E9D" w:rsidRDefault="00493700" w:rsidP="00142A43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142A43" w:rsidRPr="00F97E9D" w:rsidRDefault="00142A43" w:rsidP="00142A43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новый локальный акт «Порядок взаимодействия с правоохранительными органами в сфере противодействия коррупции» </w:t>
            </w:r>
          </w:p>
          <w:p w:rsidR="007833D1" w:rsidRPr="00F97E9D" w:rsidRDefault="00142A43" w:rsidP="00142A43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 от 11.01.2021 года 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Назначить приказом по учреждению должностных лиц, ответственных за профилактику коррупционных правонарушений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01" w:type="dxa"/>
          </w:tcPr>
          <w:p w:rsidR="00493700" w:rsidRPr="00F97E9D" w:rsidRDefault="00493700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833D1" w:rsidRPr="00F97E9D" w:rsidRDefault="00142A43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Утвержден новый состав антикоррупционной комиссии учреждения (приказ № 1 от 11.01.2021г)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10597" w:type="dxa"/>
            <w:gridSpan w:val="5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Разработка комплекса мер, направленных на совершенствование системы управления и кадровой работы в рамках антикоррупционных мероприятий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Усиление персональной ответственности работников, находящихся в зоне повышенного коррупционного риска (</w:t>
            </w:r>
            <w:proofErr w:type="spellStart"/>
            <w:r w:rsidR="003E2589" w:rsidRPr="00F97E9D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="003E2589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опасные полномочия)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01" w:type="dxa"/>
          </w:tcPr>
          <w:p w:rsidR="00682DE8" w:rsidRPr="00F97E9D" w:rsidRDefault="00682DE8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833D1" w:rsidRPr="00F97E9D" w:rsidRDefault="00682DE8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112A3C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директором учреждения на планерках административного аппарата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проводится разъяснительная работа для существенного снижения возможностей коррупционного поведен</w:t>
            </w:r>
            <w:r w:rsidR="00F47372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ия при исполнении </w:t>
            </w:r>
            <w:proofErr w:type="spellStart"/>
            <w:r w:rsidR="00F47372" w:rsidRPr="00F97E9D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="00F47372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опасных функций и персональной ответственности работников, находящихся в зоне повышенного коррупционного риска.</w:t>
            </w:r>
            <w:r w:rsidR="00112A3C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Организация экспертизы жалоб, заявлений и обращений граждан о злоупотреблении служебным положением, фактах вз</w:t>
            </w:r>
            <w:r w:rsidR="003E2589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ятки </w:t>
            </w:r>
            <w:proofErr w:type="gramStart"/>
            <w:r w:rsidR="003E2589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или) вымогательства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жалоб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4501" w:type="dxa"/>
          </w:tcPr>
          <w:p w:rsidR="00493700" w:rsidRPr="00F97E9D" w:rsidRDefault="00493700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833D1" w:rsidRPr="00F97E9D" w:rsidRDefault="002C630C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Жалоб, заявлений и обращений граждан в течение 2021 года не поступало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Рассмотрение на антикоррупционной комиссии учреждения вопросы исполнения законодательства по борьбе с коррупцией</w:t>
            </w:r>
          </w:p>
        </w:tc>
        <w:tc>
          <w:tcPr>
            <w:tcW w:w="1842" w:type="dxa"/>
            <w:vAlign w:val="center"/>
          </w:tcPr>
          <w:p w:rsidR="007833D1" w:rsidRPr="00F97E9D" w:rsidRDefault="004E1566" w:rsidP="00486401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7833D1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4501" w:type="dxa"/>
          </w:tcPr>
          <w:p w:rsidR="00493700" w:rsidRPr="00F97E9D" w:rsidRDefault="00493700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833D1" w:rsidRPr="00F97E9D" w:rsidRDefault="002C630C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Ежеквартально на антикоррупционной комиссии учреждения рассматривались вопросы исполнения законодательства по борьбе с коррупцией:</w:t>
            </w:r>
          </w:p>
          <w:p w:rsidR="002C630C" w:rsidRPr="00F97E9D" w:rsidRDefault="00D90A43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1. протокол №1 от 30</w:t>
            </w:r>
            <w:r w:rsidR="002C630C" w:rsidRPr="00F97E9D">
              <w:rPr>
                <w:rFonts w:ascii="Times New Roman" w:hAnsi="Times New Roman" w:cs="Times New Roman"/>
                <w:sz w:val="24"/>
                <w:szCs w:val="24"/>
              </w:rPr>
              <w:t>.03.20221года</w:t>
            </w:r>
          </w:p>
          <w:p w:rsidR="00D90A43" w:rsidRPr="00F97E9D" w:rsidRDefault="00D90A43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2. протокол № 2 от 01.07.2021 года</w:t>
            </w:r>
          </w:p>
          <w:p w:rsidR="00D90A43" w:rsidRPr="00F97E9D" w:rsidRDefault="00D90A43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3. протокол № 3 от 14.10.2021 года</w:t>
            </w:r>
          </w:p>
          <w:p w:rsidR="00D90A43" w:rsidRPr="00F97E9D" w:rsidRDefault="00D90A43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4. Протокол № 4 от 21.12.2021 года</w:t>
            </w:r>
          </w:p>
          <w:p w:rsidR="00377904" w:rsidRPr="00F97E9D" w:rsidRDefault="00377904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Протоколы размещены на сайте учреждения в разделе «Противодействие коррупции»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приема и расстановки кадров с целью отбора персонала, особенно на руководящие должности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4501" w:type="dxa"/>
          </w:tcPr>
          <w:p w:rsidR="007833D1" w:rsidRPr="00F97E9D" w:rsidRDefault="00682DE8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682DE8" w:rsidRPr="00F97E9D" w:rsidRDefault="0042636A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учреждении применяются различные методики при отборе кадров: анализ анкетных данных</w:t>
            </w:r>
            <w:r w:rsidR="00112DB5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(портфолио), анкетирование и собеседование.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выявление случаев конфликта интересов, одной из сторон которого являются сотрудники учреждения, и принятие законодательных мер по предотвращению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(урегулированию) конфликта интересов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Антикоррупционная комиссия</w:t>
            </w:r>
          </w:p>
        </w:tc>
        <w:tc>
          <w:tcPr>
            <w:tcW w:w="4501" w:type="dxa"/>
          </w:tcPr>
          <w:p w:rsidR="00493700" w:rsidRPr="00F97E9D" w:rsidRDefault="00493700" w:rsidP="00D90A43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833D1" w:rsidRPr="00F97E9D" w:rsidRDefault="00D90A43" w:rsidP="00D90A43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Случаев конфликта интересов в 2021 году не выявлено. 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мотивации и материального стимулирования работников учреждения, в том числе на основе достижения показателей эффективности и результативности деятельности учреждения</w:t>
            </w:r>
          </w:p>
        </w:tc>
        <w:tc>
          <w:tcPr>
            <w:tcW w:w="1842" w:type="dxa"/>
            <w:vAlign w:val="center"/>
          </w:tcPr>
          <w:p w:rsidR="007833D1" w:rsidRPr="00F97E9D" w:rsidRDefault="004E1566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Антикоррупционная комиссия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Совет трудового коллектива</w:t>
            </w:r>
          </w:p>
        </w:tc>
        <w:tc>
          <w:tcPr>
            <w:tcW w:w="4501" w:type="dxa"/>
          </w:tcPr>
          <w:p w:rsidR="00493700" w:rsidRPr="00F97E9D" w:rsidRDefault="00493700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4E1566" w:rsidRPr="00F97E9D" w:rsidRDefault="004E1566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учреждении ежеквартально производят выплаты стимулирующего характера по показателям и оценкам эффективности результатов труда специалистов.</w:t>
            </w:r>
          </w:p>
          <w:p w:rsidR="007833D1" w:rsidRPr="00F97E9D" w:rsidRDefault="00D90A43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Протокол № 3 от14.10.2021 года заседания антикоррупционной комиссии (первый вопрос) «О контроле за обеспечением материального стимулирования работников в зависимости от объема и результатов работы сотрудников Центра в строгом соответствии с Положением о премировании»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56" w:type="dxa"/>
          </w:tcPr>
          <w:p w:rsidR="007833D1" w:rsidRPr="00F97E9D" w:rsidRDefault="003E2589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</w:t>
            </w:r>
            <w:r w:rsidR="007833D1" w:rsidRPr="00F97E9D">
              <w:rPr>
                <w:rFonts w:ascii="Times New Roman" w:hAnsi="Times New Roman" w:cs="Times New Roman"/>
                <w:sz w:val="24"/>
                <w:szCs w:val="24"/>
              </w:rPr>
              <w:t>о доходах, расходах имуществе и обязательствах имущественного характера лиц, включенных в перечень коррупционных должностей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до 30 апреля 2021 г.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директора, главный бухгалтер</w:t>
            </w:r>
          </w:p>
        </w:tc>
        <w:tc>
          <w:tcPr>
            <w:tcW w:w="4501" w:type="dxa"/>
          </w:tcPr>
          <w:p w:rsidR="00493700" w:rsidRPr="00F97E9D" w:rsidRDefault="00493700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833D1" w:rsidRPr="00F97E9D" w:rsidRDefault="00D90A43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Сведения сданы в срок.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контроля за соблюдением работниками нормативных актов учреждения: Положения о порядке обращения граждан, Кодекса этики и служебного поведения работников, Положения о конфликте интересов и т.д.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4501" w:type="dxa"/>
          </w:tcPr>
          <w:p w:rsidR="007833D1" w:rsidRPr="00F97E9D" w:rsidRDefault="00682DE8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682DE8" w:rsidRPr="00F97E9D" w:rsidRDefault="00682DE8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Контроль ведется постоянно (видео наблюдения, проверки, работа с документацией</w:t>
            </w:r>
            <w:r w:rsidR="00F415B5" w:rsidRPr="00F97E9D">
              <w:rPr>
                <w:rFonts w:ascii="Times New Roman" w:hAnsi="Times New Roman" w:cs="Times New Roman"/>
                <w:sz w:val="24"/>
                <w:szCs w:val="24"/>
              </w:rPr>
              <w:t>, создана система обратной связи с возможностью прямого обращения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150F" w:rsidRPr="00F97E9D" w:rsidTr="00765833">
        <w:trPr>
          <w:gridAfter w:val="1"/>
          <w:wAfter w:w="14" w:type="dxa"/>
        </w:trPr>
        <w:tc>
          <w:tcPr>
            <w:tcW w:w="10597" w:type="dxa"/>
            <w:gridSpan w:val="5"/>
            <w:vAlign w:val="center"/>
          </w:tcPr>
          <w:p w:rsidR="0004150F" w:rsidRPr="00F97E9D" w:rsidRDefault="0004150F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t>3. Антикоррупционные мероприятия, направленные на создание благоприятных условий для финансово-экономической деятельности учреждения и исполнения бюджетных средств</w:t>
            </w:r>
          </w:p>
        </w:tc>
      </w:tr>
      <w:tr w:rsidR="0004150F" w:rsidRPr="00A14E9D" w:rsidTr="0004150F">
        <w:tc>
          <w:tcPr>
            <w:tcW w:w="397" w:type="dxa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систематического контроля за выполнением требований, установленных Федеральным законом от 05.04.2013 г. № 44-ФЗ «</w:t>
            </w:r>
            <w:r w:rsidR="003E2589"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контрактной </w:t>
            </w:r>
            <w:r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4515" w:type="dxa"/>
            <w:gridSpan w:val="2"/>
          </w:tcPr>
          <w:p w:rsidR="007833D1" w:rsidRPr="00F97E9D" w:rsidRDefault="00F415B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F415B5" w:rsidRPr="00F97E9D" w:rsidRDefault="00F415B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замечаний. В 100% контрактов имеется антикоррупционная оговорка.</w:t>
            </w:r>
          </w:p>
        </w:tc>
      </w:tr>
      <w:tr w:rsidR="0004150F" w:rsidRPr="00A14E9D" w:rsidTr="0004150F">
        <w:tc>
          <w:tcPr>
            <w:tcW w:w="397" w:type="dxa"/>
          </w:tcPr>
          <w:p w:rsidR="007833D1" w:rsidRPr="00A14E9D" w:rsidRDefault="00A340A3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квалификации (обучение) работников по вопросам применения Федерального закона</w:t>
            </w:r>
            <w:r w:rsidR="003E2589"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05.04.2013 г. № 44-ФЗ </w:t>
            </w:r>
            <w:r w:rsidR="00F415B5"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 контрактной </w:t>
            </w:r>
            <w:r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4515" w:type="dxa"/>
            <w:gridSpan w:val="2"/>
          </w:tcPr>
          <w:p w:rsidR="007833D1" w:rsidRPr="00F97E9D" w:rsidRDefault="00F415B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F415B5" w:rsidRPr="00F97E9D" w:rsidRDefault="00F415B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1. Онлайн-семинар «Правовые основы и направления деятельности образовательной организации по предупреждению и противодействию коррупции» с 23.01. – 30.01.2021г Портнова А.С. – начальник отдела по социальной работе с молодежью.</w:t>
            </w:r>
          </w:p>
          <w:p w:rsidR="00E5095C" w:rsidRPr="00F97E9D" w:rsidRDefault="00E5095C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5B5" w:rsidRPr="00F97E9D" w:rsidRDefault="00F415B5" w:rsidP="00E5095C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2. Специалист Жукова И.В. прошла профессиональную переподготовку (июнь-июль 2021 г)</w:t>
            </w:r>
            <w:r w:rsidR="00A340A3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с присвоением квалификации «Специалист в сфере закупок»</w:t>
            </w:r>
          </w:p>
        </w:tc>
      </w:tr>
      <w:tr w:rsidR="0004150F" w:rsidRPr="00A14E9D" w:rsidTr="0004150F">
        <w:tc>
          <w:tcPr>
            <w:tcW w:w="397" w:type="dxa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информационно - р</w:t>
            </w:r>
            <w:r w:rsidR="003E2589"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азъяснительной работы </w:t>
            </w:r>
            <w:r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работниками учреждения о нормах Федерального з</w:t>
            </w:r>
            <w:r w:rsidR="001C318F"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акона от 05.04.2013 г. № 44-ФЗ </w:t>
            </w:r>
            <w:r w:rsidR="009C08E5"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 контрактной </w:t>
            </w:r>
            <w:r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F47372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Не реже 1-ого раза в год </w:t>
            </w:r>
            <w:r w:rsidR="00F47372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4515" w:type="dxa"/>
            <w:gridSpan w:val="2"/>
          </w:tcPr>
          <w:p w:rsidR="007833D1" w:rsidRPr="00F97E9D" w:rsidRDefault="00C3554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ВЫПОЛНЕНО</w:t>
            </w:r>
          </w:p>
          <w:p w:rsidR="00235D9D" w:rsidRPr="00F97E9D" w:rsidRDefault="00112DB5" w:rsidP="00235D9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связи с пандемией вся информация о нормах 44-ФЗ</w:t>
            </w:r>
            <w:r w:rsidR="00235D9D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системе закупок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355" w:rsidRPr="00F97E9D">
              <w:rPr>
                <w:rFonts w:ascii="Times New Roman" w:hAnsi="Times New Roman" w:cs="Times New Roman"/>
                <w:sz w:val="24"/>
                <w:szCs w:val="24"/>
              </w:rPr>
              <w:t>размещена на сайте учреждения.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D9D" w:rsidRPr="00F97E9D">
              <w:rPr>
                <w:rFonts w:ascii="Times New Roman" w:hAnsi="Times New Roman" w:cs="Times New Roman"/>
                <w:sz w:val="24"/>
                <w:szCs w:val="24"/>
              </w:rPr>
              <w:t>Проведена разъяснительная работа с начальниками отделов по планам-графикам осуществления закупок у единственного поставщика.</w:t>
            </w:r>
          </w:p>
          <w:p w:rsidR="00817001" w:rsidRPr="00F97E9D" w:rsidRDefault="00817001" w:rsidP="00235D9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На заседании комиссии по противодействию коррупции</w:t>
            </w:r>
            <w:r w:rsidR="009F3B9A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№3 от 14.10.2021 года) заслушали контрактного управляющего Центра Клевцову И.С. «О результатах работы по размещению заказов на приобретение товаров и оказания услуг для нужд Центра в рамках исполнения Федерального закона № 44-ФЗ от 05.04.2013 года за 9 месяцев»</w:t>
            </w:r>
          </w:p>
          <w:p w:rsidR="00235D9D" w:rsidRPr="00F97E9D" w:rsidRDefault="00235D9D" w:rsidP="00235D9D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F" w:rsidRPr="00A14E9D" w:rsidTr="0004150F">
        <w:tc>
          <w:tcPr>
            <w:tcW w:w="397" w:type="dxa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контроля за целевым использованием бюджетных средств, имущества учреждения, финансово-хозяйственной деятельностью в соответствии с бюджетной сметой и </w:t>
            </w:r>
            <w:r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реализацией проектов.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4515" w:type="dxa"/>
            <w:gridSpan w:val="2"/>
          </w:tcPr>
          <w:p w:rsidR="0042636A" w:rsidRPr="00F97E9D" w:rsidRDefault="0042636A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4E1566" w:rsidRPr="00F97E9D" w:rsidRDefault="0042636A" w:rsidP="0042636A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городского округа Ревда в апреле 2021 года проводила проверку целевого использования бюджетных средств. </w:t>
            </w:r>
          </w:p>
          <w:p w:rsidR="007833D1" w:rsidRPr="00F97E9D" w:rsidRDefault="0042636A" w:rsidP="0042636A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Замечания отсутствуют.</w:t>
            </w:r>
          </w:p>
        </w:tc>
      </w:tr>
      <w:tr w:rsidR="0004150F" w:rsidRPr="00A14E9D" w:rsidTr="0004150F">
        <w:tc>
          <w:tcPr>
            <w:tcW w:w="397" w:type="dxa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7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инвентаризации имущества, анализ эффективности его использования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бухгалтер, завхоз</w:t>
            </w:r>
          </w:p>
        </w:tc>
        <w:tc>
          <w:tcPr>
            <w:tcW w:w="4515" w:type="dxa"/>
            <w:gridSpan w:val="2"/>
          </w:tcPr>
          <w:p w:rsidR="007833D1" w:rsidRPr="00F97E9D" w:rsidRDefault="0042636A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42636A" w:rsidRPr="00F97E9D" w:rsidRDefault="0042636A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01.11.2021 года проведена инвентаризация</w:t>
            </w:r>
          </w:p>
          <w:p w:rsidR="0042636A" w:rsidRPr="00F97E9D" w:rsidRDefault="0042636A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имущества учреждения. Основной, мягкий и твердый инвентарь используется по назначению.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10597" w:type="dxa"/>
            <w:gridSpan w:val="5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t>4. Совершенствование системы взаимодействия работников учреждения и общества в сфере антикоррупционных мероприятий.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t>4.1. Обеспечение доступности информации о системе учреждения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Своевременное размещение на сайте учреждения информации об антикоррупционных мероприятиях и нормативной базы учреждения в сфере противодействия коррупции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комиссии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4515" w:type="dxa"/>
            <w:gridSpan w:val="2"/>
          </w:tcPr>
          <w:p w:rsidR="007833D1" w:rsidRPr="00F97E9D" w:rsidRDefault="005D6CA7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5D6CA7" w:rsidRPr="00F97E9D" w:rsidRDefault="0081700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На сайте Центра в разделе «Противодействие коррупции» размещен новый Указ Президента РФ от 16.08.2021 года № 478 «О национальном плане противодействия коррупции на 2021-2024 годы».</w:t>
            </w:r>
          </w:p>
          <w:p w:rsidR="00817001" w:rsidRPr="00F97E9D" w:rsidRDefault="0081700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Вся информация по противодействию коррупции в учреждении поквартально своевременно размещается на сайте</w:t>
            </w:r>
            <w:r w:rsidR="003D7183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Центра.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учреждения плана финансово-хозяйственной деятельности и отчета о его исполнении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4515" w:type="dxa"/>
            <w:gridSpan w:val="2"/>
          </w:tcPr>
          <w:p w:rsidR="005E0355" w:rsidRPr="00F97E9D" w:rsidRDefault="005E0355" w:rsidP="005E0355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5E0355" w:rsidRPr="00F97E9D" w:rsidRDefault="005E0355" w:rsidP="005E0355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 учреждения на 2021 год и поквартальные отчеты о выполнении этого плана размещены на сайте учреждения.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156" w:type="dxa"/>
          </w:tcPr>
          <w:p w:rsidR="007833D1" w:rsidRPr="00F97E9D" w:rsidRDefault="003E2589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</w:t>
            </w:r>
            <w:r w:rsidR="007833D1" w:rsidRPr="00F97E9D">
              <w:rPr>
                <w:rFonts w:ascii="Times New Roman" w:hAnsi="Times New Roman" w:cs="Times New Roman"/>
                <w:sz w:val="24"/>
                <w:szCs w:val="24"/>
              </w:rPr>
              <w:t>состоянии раздела «Противодействие коррупции» на сайте учреждения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комиссии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4515" w:type="dxa"/>
            <w:gridSpan w:val="2"/>
          </w:tcPr>
          <w:p w:rsidR="007833D1" w:rsidRPr="00F97E9D" w:rsidRDefault="005E035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817001" w:rsidRPr="00F97E9D" w:rsidRDefault="005E035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Вся информация размещается на сайте в разделе «Противодействие коррупции»</w:t>
            </w:r>
            <w:r w:rsidR="005D6CA7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и в сроки.</w:t>
            </w:r>
          </w:p>
          <w:p w:rsidR="005E0355" w:rsidRPr="00F97E9D" w:rsidRDefault="005D6CA7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обновляется.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Осуществление личного приема граждан администрацией учреждения по вопросам проявлений коррупции и правонарушений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4515" w:type="dxa"/>
            <w:gridSpan w:val="2"/>
          </w:tcPr>
          <w:p w:rsidR="007833D1" w:rsidRPr="00F97E9D" w:rsidRDefault="00F47372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F47372" w:rsidRPr="00F97E9D" w:rsidRDefault="00F47372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 осуществляется по предварительной записи. Прием проводится еженедельно (дата и время приема определяет директор).</w:t>
            </w:r>
          </w:p>
          <w:p w:rsidR="00377904" w:rsidRPr="00F97E9D" w:rsidRDefault="00F47372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Жалоб, обращений и заявлений, связанных с </w:t>
            </w:r>
          </w:p>
          <w:p w:rsidR="00F47372" w:rsidRPr="00F97E9D" w:rsidRDefault="00F47372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коррупцией отсутствуют.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Обеспечение соблю</w:t>
            </w:r>
            <w:r w:rsidR="003E2589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дения порядка административных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процедур по приему и рассмотрению жалоб и обращений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15" w:type="dxa"/>
            <w:gridSpan w:val="2"/>
          </w:tcPr>
          <w:p w:rsidR="007833D1" w:rsidRPr="00F97E9D" w:rsidRDefault="0081700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817001" w:rsidRPr="00F97E9D" w:rsidRDefault="0081700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2021 году жалоб и обращений не выявлено.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377904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жалоб и обращений граждан, поступающих через системы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 (почтовой, электронный адреса, телефон) на действия (бездействия) работников учреждения с точки зрения наличия в них сведений о фактах коррупции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Секретарь антикоррупционной комиссии</w:t>
            </w:r>
          </w:p>
        </w:tc>
        <w:tc>
          <w:tcPr>
            <w:tcW w:w="4515" w:type="dxa"/>
            <w:gridSpan w:val="2"/>
          </w:tcPr>
          <w:p w:rsidR="007833D1" w:rsidRPr="00F97E9D" w:rsidRDefault="005D6CA7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5D6CA7" w:rsidRPr="00F97E9D" w:rsidRDefault="005D6CA7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Жалоб и обращений граждан в 2021 году не поступало.</w:t>
            </w:r>
          </w:p>
          <w:p w:rsidR="005D6CA7" w:rsidRPr="00F97E9D" w:rsidRDefault="005D6CA7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создана система обратной связи с возможностью прямого обращения с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запросами и предложениями.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lastRenderedPageBreak/>
              <w:t xml:space="preserve">7. 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наличия в свободном доступе журнала учета сообщений о совершении коррупционных правонарушений в учреждении 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комиссии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Старшие специалисты по РМ структурных подразделений</w:t>
            </w:r>
          </w:p>
        </w:tc>
        <w:tc>
          <w:tcPr>
            <w:tcW w:w="4515" w:type="dxa"/>
            <w:gridSpan w:val="2"/>
          </w:tcPr>
          <w:p w:rsidR="007833D1" w:rsidRPr="00F97E9D" w:rsidRDefault="008075E6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8075E6" w:rsidRPr="00F97E9D" w:rsidRDefault="00377904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Центре и структурных подразделениях имеются журналы учета сообщений о совершении коррупционных правонарушениях в учреждении. Сообщений в 2021 году не поступало.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в структурных подразделениях, разработка памяток для сотрудников по вопросам антикоррупционного законодательства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Старшие специалисты структурных подразделений</w:t>
            </w:r>
          </w:p>
        </w:tc>
        <w:tc>
          <w:tcPr>
            <w:tcW w:w="4515" w:type="dxa"/>
            <w:gridSpan w:val="2"/>
          </w:tcPr>
          <w:p w:rsidR="007833D1" w:rsidRPr="00F97E9D" w:rsidRDefault="00F47372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F47372" w:rsidRPr="00F97E9D" w:rsidRDefault="00F47372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Стенды в Центре и структурных подразделениях постоянно обновляются. На стендах размещены изменения в действующем законодательстве (новый Указ Президента</w:t>
            </w:r>
            <w:r w:rsidR="008075E6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РФ от 16.08.2021 года № 478 «О национальном плане противодействия коррупции на 2021-2024 годы». Анонс проводимых мероприятий с воспитанниками по вопросам профилактики коррупционных правонарушений и т.д. Замечаний нет.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10597" w:type="dxa"/>
            <w:gridSpan w:val="5"/>
            <w:vAlign w:val="center"/>
          </w:tcPr>
          <w:p w:rsidR="007833D1" w:rsidRPr="00F97E9D" w:rsidRDefault="007833D1" w:rsidP="003C3090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t>5. Правовое просвещение и повышение антикоррупционной компетентности работников учреждения</w:t>
            </w:r>
          </w:p>
        </w:tc>
      </w:tr>
      <w:tr w:rsidR="0004150F" w:rsidRPr="00A14E9D" w:rsidTr="0004150F">
        <w:tc>
          <w:tcPr>
            <w:tcW w:w="397" w:type="dxa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по вопросам соблюдения антикоррупционных стандартов и процедур</w:t>
            </w:r>
          </w:p>
        </w:tc>
        <w:tc>
          <w:tcPr>
            <w:tcW w:w="1842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Рабочая группа антикоррупционной комиссии</w:t>
            </w:r>
          </w:p>
        </w:tc>
        <w:tc>
          <w:tcPr>
            <w:tcW w:w="4515" w:type="dxa"/>
            <w:gridSpan w:val="2"/>
          </w:tcPr>
          <w:p w:rsidR="007833D1" w:rsidRPr="00F97E9D" w:rsidRDefault="003D7183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674E4" w:rsidRPr="00F97E9D" w:rsidRDefault="000B60FB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Консультирование проходит в индивидуальном порядке для вновь принятых работников и по запросам.</w:t>
            </w:r>
          </w:p>
          <w:p w:rsidR="003D7183" w:rsidRPr="00F97E9D" w:rsidRDefault="000B60FB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2021 году проведено 13 консультаций по вопросам соблюдения антикоррупционных стандартов и процедур.</w:t>
            </w:r>
            <w:r w:rsidR="007674E4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Запросов не было.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Организация собрания трудового коллектива по вопросам применения антикоррупционного законодательства, анализ</w:t>
            </w:r>
            <w:r w:rsidR="000F6D14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Плана учреждения по </w:t>
            </w:r>
            <w:r w:rsidR="00B61C13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противодействию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842" w:type="dxa"/>
            <w:vAlign w:val="center"/>
          </w:tcPr>
          <w:p w:rsidR="00E65E3B" w:rsidRPr="00F97E9D" w:rsidRDefault="00E65E3B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2021г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комиссии</w:t>
            </w:r>
          </w:p>
        </w:tc>
        <w:tc>
          <w:tcPr>
            <w:tcW w:w="4515" w:type="dxa"/>
            <w:gridSpan w:val="2"/>
          </w:tcPr>
          <w:p w:rsidR="007833D1" w:rsidRPr="00F97E9D" w:rsidRDefault="007674E4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0F6D14" w:rsidRPr="00F97E9D" w:rsidRDefault="000F6D14" w:rsidP="00E47ABF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На общем собрании коллектива (протокол № 19 от 15.01.2021 года) рассматривался вопрос: непринятие мер работником по урегулированию конфликта интересов – разъяснение п.7.1. статьи 81 ТК РФ.</w:t>
            </w:r>
          </w:p>
          <w:p w:rsidR="00E47ABF" w:rsidRPr="00F97E9D" w:rsidRDefault="007674E4" w:rsidP="00E47ABF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пандемией собрание </w:t>
            </w:r>
            <w:r w:rsidR="00A874C9" w:rsidRPr="00F97E9D">
              <w:rPr>
                <w:rFonts w:ascii="Times New Roman" w:hAnsi="Times New Roman" w:cs="Times New Roman"/>
                <w:sz w:val="24"/>
                <w:szCs w:val="24"/>
              </w:rPr>
              <w:t>в декабре</w:t>
            </w:r>
            <w:r w:rsidR="004E1566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  <w:r w:rsidR="00A874C9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не проводилось, но </w:t>
            </w:r>
            <w:r w:rsidR="00A874C9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был проведен </w:t>
            </w:r>
            <w:proofErr w:type="spellStart"/>
            <w:r w:rsidR="00A874C9" w:rsidRPr="00F97E9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A874C9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- практический семинар (13.10.2021г), где </w:t>
            </w:r>
            <w:r w:rsidR="00E47ABF" w:rsidRPr="00F97E9D">
              <w:rPr>
                <w:rFonts w:ascii="Times New Roman" w:hAnsi="Times New Roman" w:cs="Times New Roman"/>
                <w:sz w:val="24"/>
                <w:szCs w:val="24"/>
              </w:rPr>
              <w:t>был представлен отчет о противодействии</w:t>
            </w:r>
            <w:r w:rsidR="00A874C9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</w:t>
            </w:r>
            <w:r w:rsidR="00E47ABF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</w:t>
            </w:r>
            <w:r w:rsidR="00A874C9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за 9 месяцев. </w:t>
            </w:r>
            <w:r w:rsidR="000F6D14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ABF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</w:t>
            </w:r>
            <w:r w:rsidR="00E47ABF"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размещены на сайте Центра в разделе «Противодействия коррупции».</w:t>
            </w:r>
          </w:p>
          <w:p w:rsidR="00A874C9" w:rsidRPr="00F97E9D" w:rsidRDefault="00E47ABF" w:rsidP="00E47ABF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F6D14" w:rsidRPr="00F97E9D">
              <w:rPr>
                <w:rFonts w:ascii="Times New Roman" w:hAnsi="Times New Roman" w:cs="Times New Roman"/>
                <w:sz w:val="24"/>
                <w:szCs w:val="24"/>
              </w:rPr>
              <w:t>ам же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отчет о выполнении плана мероприятий по противодействию коррупции за 2021 год.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156" w:type="dxa"/>
          </w:tcPr>
          <w:p w:rsidR="007833D1" w:rsidRPr="00F97E9D" w:rsidRDefault="007833D1" w:rsidP="004247B3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Ознакомление вновь принятых работников с документами по предупреждению и противодействию коррупции:</w:t>
            </w:r>
          </w:p>
          <w:p w:rsidR="007833D1" w:rsidRPr="00F97E9D" w:rsidRDefault="007833D1" w:rsidP="004247B3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антикоррупционная политика;</w:t>
            </w:r>
          </w:p>
          <w:p w:rsidR="007833D1" w:rsidRPr="00F97E9D" w:rsidRDefault="007833D1" w:rsidP="004247B3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-положение о конфликте интересов;</w:t>
            </w:r>
          </w:p>
          <w:p w:rsidR="007833D1" w:rsidRPr="00F97E9D" w:rsidRDefault="007833D1" w:rsidP="004247B3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-положение о порядке рассмотрения граждан и организаций по фактам коррупции в деятельности учреждения;</w:t>
            </w:r>
          </w:p>
          <w:p w:rsidR="007833D1" w:rsidRPr="00F97E9D" w:rsidRDefault="007833D1" w:rsidP="004247B3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-правила обмена деловыми подарками и знаками делового гостеприимства в учреждении;</w:t>
            </w:r>
          </w:p>
          <w:p w:rsidR="007833D1" w:rsidRPr="00F97E9D" w:rsidRDefault="007833D1" w:rsidP="004247B3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-положения информирования работниками работодателя о случаях склонения их к совершению коррупционных нарушений в порядке рассмотрения таких сообщений в учреждении;</w:t>
            </w:r>
          </w:p>
          <w:p w:rsidR="007833D1" w:rsidRPr="00F97E9D" w:rsidRDefault="007833D1" w:rsidP="004247B3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-кодекс этики и служебного поведения в учреждении.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При подписании трудового договора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4515" w:type="dxa"/>
            <w:gridSpan w:val="2"/>
          </w:tcPr>
          <w:p w:rsidR="007833D1" w:rsidRPr="00F97E9D" w:rsidRDefault="000B60FB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0B60FB" w:rsidRPr="00F97E9D" w:rsidRDefault="000B60FB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2021 году было принято 13 работников. Все вновь принятые сотрудники ознакомлены с документами по противодействию и предупреждению коррупции под роспись.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6" w:type="dxa"/>
          </w:tcPr>
          <w:p w:rsidR="007833D1" w:rsidRPr="00F97E9D" w:rsidRDefault="003E2589" w:rsidP="004247B3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</w:t>
            </w:r>
            <w:r w:rsidR="007833D1" w:rsidRPr="00F97E9D">
              <w:rPr>
                <w:rFonts w:ascii="Times New Roman" w:hAnsi="Times New Roman" w:cs="Times New Roman"/>
                <w:sz w:val="24"/>
                <w:szCs w:val="24"/>
              </w:rPr>
              <w:t>сотрудников с целью выявления уровня знаний по вопросам противодействия коррупции</w:t>
            </w:r>
          </w:p>
        </w:tc>
        <w:tc>
          <w:tcPr>
            <w:tcW w:w="1842" w:type="dxa"/>
            <w:vAlign w:val="center"/>
          </w:tcPr>
          <w:p w:rsidR="007833D1" w:rsidRPr="00F97E9D" w:rsidRDefault="00E65E3B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33D1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комиссии</w:t>
            </w:r>
          </w:p>
        </w:tc>
        <w:tc>
          <w:tcPr>
            <w:tcW w:w="4515" w:type="dxa"/>
            <w:gridSpan w:val="2"/>
          </w:tcPr>
          <w:p w:rsidR="007833D1" w:rsidRPr="00F97E9D" w:rsidRDefault="00A874C9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E47ABF" w:rsidRPr="00F97E9D" w:rsidRDefault="00E47ABF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13.10.2021 года проведено анонимное анкетирование сотрудников Центра «О коррупции»: выявление отношения сотрудников к коррупции и определить степень осознания важности борьбы с ней. В анкетировании приняло участие 19 работников учреждения. Аналитическая справка о результатах анкетирования размещена на сайте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156" w:type="dxa"/>
          </w:tcPr>
          <w:p w:rsidR="007833D1" w:rsidRPr="00F97E9D" w:rsidRDefault="007833D1" w:rsidP="00851F05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Продолжить работу семинара на тему: «Элементы государственного антикоррупционного стандарта поведения: профессионально-этические, морально-этические нормы и правила профессиональной деятельности и бытовой жизни сотрудников»</w:t>
            </w:r>
          </w:p>
          <w:p w:rsidR="007833D1" w:rsidRPr="00F97E9D" w:rsidRDefault="007833D1" w:rsidP="00851F05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2-ая часть</w:t>
            </w:r>
          </w:p>
        </w:tc>
        <w:tc>
          <w:tcPr>
            <w:tcW w:w="1842" w:type="dxa"/>
            <w:vAlign w:val="center"/>
          </w:tcPr>
          <w:p w:rsidR="007833D1" w:rsidRPr="00F97E9D" w:rsidRDefault="00DC00DC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 w:rsidR="007833D1" w:rsidRPr="00F97E9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515" w:type="dxa"/>
            <w:gridSpan w:val="2"/>
          </w:tcPr>
          <w:p w:rsidR="007833D1" w:rsidRPr="00F97E9D" w:rsidRDefault="00661F2F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661F2F" w:rsidRPr="00F97E9D" w:rsidRDefault="00661F2F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Семинар (2 часть) для сотрудников Центра проведен в онлайн режиме в декабре 2021 года.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56" w:type="dxa"/>
          </w:tcPr>
          <w:p w:rsidR="007833D1" w:rsidRPr="00F97E9D" w:rsidRDefault="007833D1" w:rsidP="004247B3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учебно-практических семинаров для сотрудников учреждения по рассмотрению вопросов:</w:t>
            </w:r>
          </w:p>
          <w:p w:rsidR="007833D1" w:rsidRPr="00F97E9D" w:rsidRDefault="007833D1" w:rsidP="004247B3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-понятия взятки (незаконное вознаграждение, покушение на взятку, вымогательство и т.д.) в рамках плана взаимодействия с правоохранительными органами;</w:t>
            </w:r>
          </w:p>
          <w:p w:rsidR="007833D1" w:rsidRPr="00F97E9D" w:rsidRDefault="007833D1" w:rsidP="004247B3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-разъяснение п.7.1. статьи 81 ТК РФ (непринятие мер работником по урегулированию конфликта интересов);</w:t>
            </w:r>
          </w:p>
          <w:p w:rsidR="007833D1" w:rsidRPr="00F97E9D" w:rsidRDefault="007833D1" w:rsidP="004247B3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-ознакомление сотрудников с изменениями в законодательстве РФ в сфере противодействия коррупции.</w:t>
            </w:r>
          </w:p>
        </w:tc>
        <w:tc>
          <w:tcPr>
            <w:tcW w:w="1842" w:type="dxa"/>
            <w:vAlign w:val="center"/>
          </w:tcPr>
          <w:p w:rsidR="007833D1" w:rsidRPr="00F97E9D" w:rsidRDefault="00E65E3B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комиссии</w:t>
            </w:r>
          </w:p>
        </w:tc>
        <w:tc>
          <w:tcPr>
            <w:tcW w:w="4515" w:type="dxa"/>
            <w:gridSpan w:val="2"/>
          </w:tcPr>
          <w:p w:rsidR="007833D1" w:rsidRPr="00F97E9D" w:rsidRDefault="000F6D14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0F6D14" w:rsidRPr="00F97E9D" w:rsidRDefault="0026416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</w:t>
            </w:r>
            <w:proofErr w:type="spellStart"/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- практический семинар для сотрудников Центра по антикоррупционной политике учреждения был проведен 13.10.2021 года, где рассматривались все запланированные вопросы (смотреть на сайте учреждения в разделе «Противодействие коррупции»). Сотрудников так же детально ознакомили новым Указом Президента РФ, утвержденный 16.08.2021 года № 478 и «О национальном плане противодействия коррупции на 2021-2024 годы»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56" w:type="dxa"/>
          </w:tcPr>
          <w:p w:rsidR="007833D1" w:rsidRPr="00F97E9D" w:rsidRDefault="007833D1" w:rsidP="004247B3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с воспитанниками МБУ «ЦРМ</w:t>
            </w:r>
            <w:r w:rsidR="00A11A23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ГО </w:t>
            </w:r>
            <w:r w:rsidR="00A11A23"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Ревда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» в рамках противодействия борьбы с коррупцией (смотреть утвержденный план мероприятий по антикоррупционному просвещению молодежи в приложении к настоящему плану)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7833D1" w:rsidRPr="00F97E9D" w:rsidRDefault="007833D1" w:rsidP="004D6FC0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Старшие специалисты по работе с молодежью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структурных подразделений Центра</w:t>
            </w:r>
          </w:p>
        </w:tc>
        <w:tc>
          <w:tcPr>
            <w:tcW w:w="4515" w:type="dxa"/>
            <w:gridSpan w:val="2"/>
          </w:tcPr>
          <w:p w:rsidR="007833D1" w:rsidRPr="00F97E9D" w:rsidRDefault="00661F2F" w:rsidP="004D6FC0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ВЫПОЛНЕНО</w:t>
            </w:r>
          </w:p>
          <w:p w:rsidR="00661F2F" w:rsidRPr="00F97E9D" w:rsidRDefault="00A11A23" w:rsidP="004D6FC0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по антикоррупционному просвещению молодежи было проведено 7 мероприятий (смотреть отчеты по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кварталам на сайте учреждения).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156" w:type="dxa"/>
          </w:tcPr>
          <w:p w:rsidR="007833D1" w:rsidRPr="00F97E9D" w:rsidRDefault="007833D1" w:rsidP="004247B3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методических советах.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833D1" w:rsidRPr="00F97E9D" w:rsidRDefault="007833D1" w:rsidP="004D6FC0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7833D1" w:rsidRPr="00F97E9D" w:rsidRDefault="007833D1" w:rsidP="004D6FC0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комиссии</w:t>
            </w:r>
          </w:p>
        </w:tc>
        <w:tc>
          <w:tcPr>
            <w:tcW w:w="4515" w:type="dxa"/>
            <w:gridSpan w:val="2"/>
          </w:tcPr>
          <w:p w:rsidR="007833D1" w:rsidRPr="00F97E9D" w:rsidRDefault="00E65E3B" w:rsidP="004D6FC0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E65E3B" w:rsidRPr="00F97E9D" w:rsidRDefault="00E65E3B" w:rsidP="004D6FC0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 2021 году были рассмотрены вопросы по исполнению законодательства о борьбе с коррупцией:</w:t>
            </w:r>
          </w:p>
          <w:p w:rsidR="00E65E3B" w:rsidRPr="00F97E9D" w:rsidRDefault="00E65E3B" w:rsidP="004D6FC0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1. 15.01.2021года – Общее собрание коллектива;</w:t>
            </w:r>
          </w:p>
          <w:p w:rsidR="00E65E3B" w:rsidRPr="00F97E9D" w:rsidRDefault="00E65E3B" w:rsidP="004D6FC0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2. 13.10.2021г – семинар – практикум</w:t>
            </w:r>
          </w:p>
          <w:p w:rsidR="00E65E3B" w:rsidRPr="00F97E9D" w:rsidRDefault="00E65E3B" w:rsidP="004D6FC0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3. 21.12.2021 года – онлайн семинар</w:t>
            </w:r>
          </w:p>
          <w:p w:rsidR="00E65E3B" w:rsidRPr="00F97E9D" w:rsidRDefault="00E65E3B" w:rsidP="004D6FC0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56" w:type="dxa"/>
          </w:tcPr>
          <w:p w:rsidR="007833D1" w:rsidRPr="00F97E9D" w:rsidRDefault="007833D1" w:rsidP="004247B3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Проведение консульт</w:t>
            </w:r>
            <w:r w:rsidR="003E2589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аций с работниками учреждения,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совместно с сотрудниками правоохранительных органов, по вопросам ответственности за коррупционные нарушения.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</w:tcPr>
          <w:p w:rsidR="007833D1" w:rsidRPr="00F97E9D" w:rsidRDefault="007833D1" w:rsidP="004D6FC0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515" w:type="dxa"/>
            <w:gridSpan w:val="2"/>
          </w:tcPr>
          <w:p w:rsidR="007833D1" w:rsidRPr="00F97E9D" w:rsidRDefault="00E65E3B" w:rsidP="004D6FC0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E65E3B" w:rsidRPr="00F97E9D" w:rsidRDefault="008D091E" w:rsidP="008D091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пандемией, запросов и необходимости в проведении консультаций с работниками, совместно с правоохранительными органами, не было  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10597" w:type="dxa"/>
            <w:gridSpan w:val="5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t>6. Организация взаимо</w:t>
            </w:r>
            <w:r w:rsidR="003E2589"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с правоохранительными </w:t>
            </w:r>
            <w:r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t>и надзорными органами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Принятие мер по устр</w:t>
            </w:r>
            <w:r w:rsidR="00A14E9D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анению нарушений антикоррупционного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законодательства, причин и условий проявления коррупции, указанных в судебных актах, представлениях прокуратуры и других надзорных органов.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15" w:type="dxa"/>
            <w:gridSpan w:val="2"/>
          </w:tcPr>
          <w:p w:rsidR="007833D1" w:rsidRPr="00F97E9D" w:rsidRDefault="008D091E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8D091E" w:rsidRPr="00F97E9D" w:rsidRDefault="008D091E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Уведомления, о фактах обращений в целях склонения к совершению коррупционных правонарушений, отсутствуют.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6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Согласовать с межмуниципальным отделом МВД России «</w:t>
            </w:r>
            <w:proofErr w:type="spellStart"/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» и утвер</w:t>
            </w:r>
            <w:r w:rsidR="00DC00DC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дить </w:t>
            </w:r>
            <w:r w:rsidR="00DC00DC"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локальный нормативный акт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«Порядок взаимодействия с правоохранительными органами в сфере противодействия коррупции»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4515" w:type="dxa"/>
            <w:gridSpan w:val="2"/>
          </w:tcPr>
          <w:p w:rsidR="007833D1" w:rsidRPr="00F97E9D" w:rsidRDefault="008D091E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52625" w:rsidRPr="00F97E9D" w:rsidRDefault="00773E7A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Локальный акт «Порядок взаимодействия с правоохранительными органами в сфере противодействия коррупции» с</w:t>
            </w:r>
            <w:r w:rsidR="00752625" w:rsidRPr="00F97E9D">
              <w:rPr>
                <w:rFonts w:ascii="Times New Roman" w:hAnsi="Times New Roman" w:cs="Times New Roman"/>
                <w:sz w:val="24"/>
                <w:szCs w:val="24"/>
              </w:rPr>
              <w:t>огласован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с МО МВД России «</w:t>
            </w:r>
            <w:proofErr w:type="spellStart"/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Ревдинский</w:t>
            </w:r>
            <w:proofErr w:type="spellEnd"/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2625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 </w:t>
            </w:r>
            <w:r w:rsidR="00752625" w:rsidRPr="00F97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приказом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Центра </w:t>
            </w:r>
            <w:r w:rsidR="00752625" w:rsidRPr="00F97E9D">
              <w:rPr>
                <w:rFonts w:ascii="Times New Roman" w:hAnsi="Times New Roman" w:cs="Times New Roman"/>
                <w:sz w:val="24"/>
                <w:szCs w:val="24"/>
              </w:rPr>
              <w:t>№ 1 от 11.01.2021 года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5262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7833D1" w:rsidRPr="00A14E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6" w:type="dxa"/>
          </w:tcPr>
          <w:p w:rsidR="007833D1" w:rsidRPr="00F97E9D" w:rsidRDefault="007833D1" w:rsidP="00E65999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правоохранительных органов о выявленных фактах коррупции в   деятельности учреждения.</w:t>
            </w:r>
          </w:p>
        </w:tc>
        <w:tc>
          <w:tcPr>
            <w:tcW w:w="1842" w:type="dxa"/>
            <w:vAlign w:val="center"/>
          </w:tcPr>
          <w:p w:rsidR="007833D1" w:rsidRPr="00F97E9D" w:rsidRDefault="00A14E9D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7833D1" w:rsidRPr="00F97E9D">
              <w:rPr>
                <w:rFonts w:ascii="Times New Roman" w:hAnsi="Times New Roman" w:cs="Times New Roman"/>
                <w:sz w:val="24"/>
                <w:szCs w:val="24"/>
              </w:rPr>
              <w:t>выявлении фактов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4515" w:type="dxa"/>
            <w:gridSpan w:val="2"/>
          </w:tcPr>
          <w:p w:rsidR="007833D1" w:rsidRPr="00F97E9D" w:rsidRDefault="00752625" w:rsidP="00752625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52625" w:rsidRPr="00F97E9D" w:rsidRDefault="00752625" w:rsidP="00752625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Данных фактов в 2021 году не выявлено.</w:t>
            </w:r>
          </w:p>
        </w:tc>
      </w:tr>
      <w:tr w:rsidR="007833D1" w:rsidRPr="00F97E9D" w:rsidTr="0004150F">
        <w:trPr>
          <w:gridAfter w:val="1"/>
          <w:wAfter w:w="14" w:type="dxa"/>
        </w:trPr>
        <w:tc>
          <w:tcPr>
            <w:tcW w:w="10597" w:type="dxa"/>
            <w:gridSpan w:val="5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Оценка результатов проводимой антикоррупционной работы 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6" w:type="dxa"/>
          </w:tcPr>
          <w:p w:rsidR="007833D1" w:rsidRPr="00F97E9D" w:rsidRDefault="007833D1" w:rsidP="00E65999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752625"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4515" w:type="dxa"/>
            <w:gridSpan w:val="2"/>
          </w:tcPr>
          <w:p w:rsidR="007833D1" w:rsidRPr="00F97E9D" w:rsidRDefault="0075262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52625" w:rsidRPr="00F97E9D" w:rsidRDefault="0075262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Отчетные материалы по запросам администрации городского округа Ревда представляются в утвержденные сроки.</w:t>
            </w:r>
          </w:p>
        </w:tc>
      </w:tr>
      <w:tr w:rsidR="0004150F" w:rsidRPr="00A14E9D" w:rsidTr="0004150F">
        <w:tc>
          <w:tcPr>
            <w:tcW w:w="397" w:type="dxa"/>
            <w:vAlign w:val="center"/>
          </w:tcPr>
          <w:p w:rsidR="007833D1" w:rsidRPr="00A14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</w:rPr>
            </w:pPr>
            <w:r w:rsidRPr="00A14E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6" w:type="dxa"/>
          </w:tcPr>
          <w:p w:rsidR="007833D1" w:rsidRPr="00F97E9D" w:rsidRDefault="007833D1" w:rsidP="00E65999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отчетных материалов </w:t>
            </w:r>
            <w:r w:rsidR="00752625" w:rsidRPr="00F97E9D">
              <w:rPr>
                <w:rFonts w:ascii="Times New Roman" w:hAnsi="Times New Roman" w:cs="Times New Roman"/>
                <w:sz w:val="24"/>
                <w:szCs w:val="24"/>
              </w:rPr>
              <w:t>на сайте учреждения в разделе «П</w:t>
            </w: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ротиводействие коррупции»</w:t>
            </w:r>
          </w:p>
        </w:tc>
        <w:tc>
          <w:tcPr>
            <w:tcW w:w="1842" w:type="dxa"/>
            <w:vAlign w:val="center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01" w:type="dxa"/>
          </w:tcPr>
          <w:p w:rsidR="007833D1" w:rsidRPr="00F97E9D" w:rsidRDefault="007833D1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Секретарь антикоррупционной комиссии</w:t>
            </w:r>
          </w:p>
        </w:tc>
        <w:tc>
          <w:tcPr>
            <w:tcW w:w="4515" w:type="dxa"/>
            <w:gridSpan w:val="2"/>
          </w:tcPr>
          <w:p w:rsidR="007833D1" w:rsidRPr="00F97E9D" w:rsidRDefault="00752625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ВЫПОЛНЕНО</w:t>
            </w:r>
          </w:p>
          <w:p w:rsidR="00752625" w:rsidRPr="00F97E9D" w:rsidRDefault="00773E7A" w:rsidP="00577BAE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E9D">
              <w:rPr>
                <w:rFonts w:ascii="Times New Roman" w:hAnsi="Times New Roman" w:cs="Times New Roman"/>
                <w:sz w:val="24"/>
                <w:szCs w:val="24"/>
              </w:rPr>
              <w:t>Все отчетные материалы размещены на сайте учреждения в разделе «Противодействие коррупции» и в ленте «Новости» о проведенных мероприятиях с молодежью.</w:t>
            </w:r>
          </w:p>
        </w:tc>
      </w:tr>
    </w:tbl>
    <w:p w:rsidR="00773E7A" w:rsidRDefault="00773E7A" w:rsidP="00577BAE">
      <w:pPr>
        <w:rPr>
          <w:rFonts w:ascii="Times New Roman" w:hAnsi="Times New Roman" w:cs="Times New Roman"/>
        </w:rPr>
      </w:pPr>
    </w:p>
    <w:p w:rsidR="00F97E9D" w:rsidRDefault="00773E7A" w:rsidP="00773E7A">
      <w:pPr>
        <w:rPr>
          <w:rFonts w:ascii="Times New Roman" w:hAnsi="Times New Roman" w:cs="Times New Roman"/>
          <w:b/>
          <w:sz w:val="28"/>
          <w:szCs w:val="28"/>
        </w:rPr>
      </w:pPr>
      <w:r w:rsidRPr="00F97E9D">
        <w:rPr>
          <w:rFonts w:ascii="Times New Roman" w:hAnsi="Times New Roman" w:cs="Times New Roman"/>
          <w:b/>
          <w:sz w:val="28"/>
          <w:szCs w:val="28"/>
        </w:rPr>
        <w:t>ИТОГИ: из 41 мероприятия плана в 2021 году выполнено 41 мероприятие в полном объеме и установленные сроки (100%).</w:t>
      </w:r>
    </w:p>
    <w:p w:rsidR="00773E7A" w:rsidRDefault="00773E7A" w:rsidP="00773E7A">
      <w:pPr>
        <w:rPr>
          <w:rFonts w:ascii="Times New Roman" w:hAnsi="Times New Roman" w:cs="Times New Roman"/>
          <w:b/>
          <w:sz w:val="28"/>
          <w:szCs w:val="28"/>
        </w:rPr>
      </w:pPr>
      <w:r w:rsidRPr="00F97E9D">
        <w:rPr>
          <w:rFonts w:ascii="Times New Roman" w:hAnsi="Times New Roman" w:cs="Times New Roman"/>
          <w:b/>
          <w:sz w:val="28"/>
          <w:szCs w:val="28"/>
        </w:rPr>
        <w:t>В 2020 году – 32 мероприятия и выполнено 31 (97%).</w:t>
      </w:r>
    </w:p>
    <w:p w:rsidR="00FD1523" w:rsidRDefault="00FD1523" w:rsidP="00773E7A">
      <w:pPr>
        <w:rPr>
          <w:rFonts w:ascii="Times New Roman" w:hAnsi="Times New Roman" w:cs="Times New Roman"/>
          <w:b/>
          <w:sz w:val="28"/>
          <w:szCs w:val="28"/>
        </w:rPr>
      </w:pPr>
    </w:p>
    <w:p w:rsidR="00FD1523" w:rsidRDefault="00FD1523" w:rsidP="00773E7A">
      <w:pPr>
        <w:rPr>
          <w:rFonts w:ascii="Times New Roman" w:hAnsi="Times New Roman" w:cs="Times New Roman"/>
          <w:b/>
          <w:sz w:val="28"/>
          <w:szCs w:val="28"/>
        </w:rPr>
      </w:pPr>
    </w:p>
    <w:p w:rsidR="00FD1523" w:rsidRDefault="00FD1523" w:rsidP="00773E7A">
      <w:pPr>
        <w:rPr>
          <w:rFonts w:ascii="Times New Roman" w:hAnsi="Times New Roman" w:cs="Times New Roman"/>
          <w:sz w:val="28"/>
          <w:szCs w:val="28"/>
        </w:rPr>
      </w:pPr>
      <w:r w:rsidRPr="00FD1523">
        <w:rPr>
          <w:rFonts w:ascii="Times New Roman" w:hAnsi="Times New Roman" w:cs="Times New Roman"/>
          <w:sz w:val="28"/>
          <w:szCs w:val="28"/>
        </w:rPr>
        <w:t xml:space="preserve">Директор МБУ «ЦРМ ГО </w:t>
      </w:r>
      <w:proofErr w:type="gramStart"/>
      <w:r w:rsidRPr="00FD1523">
        <w:rPr>
          <w:rFonts w:ascii="Times New Roman" w:hAnsi="Times New Roman" w:cs="Times New Roman"/>
          <w:sz w:val="28"/>
          <w:szCs w:val="28"/>
        </w:rPr>
        <w:t>Ревда»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Е.А.Цикина</w:t>
      </w:r>
      <w:proofErr w:type="spellEnd"/>
    </w:p>
    <w:p w:rsidR="00FD1523" w:rsidRDefault="00FD1523" w:rsidP="00773E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1523" w:rsidRPr="00FD1523" w:rsidRDefault="00FD1523" w:rsidP="00FD1523">
      <w:pPr>
        <w:pStyle w:val="a4"/>
        <w:rPr>
          <w:sz w:val="28"/>
          <w:szCs w:val="28"/>
        </w:rPr>
      </w:pPr>
      <w:r w:rsidRPr="00FD1523">
        <w:rPr>
          <w:sz w:val="28"/>
          <w:szCs w:val="28"/>
        </w:rPr>
        <w:t>Председатель антикоррупционной</w:t>
      </w:r>
    </w:p>
    <w:p w:rsidR="00FD1523" w:rsidRPr="00FD1523" w:rsidRDefault="00FD1523" w:rsidP="00773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МБУ «ЦРМ 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Ревда»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С.В.Попова</w:t>
      </w:r>
      <w:proofErr w:type="spellEnd"/>
    </w:p>
    <w:sectPr w:rsidR="00FD1523" w:rsidRPr="00FD1523" w:rsidSect="0064444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7E81"/>
    <w:rsid w:val="00010730"/>
    <w:rsid w:val="00036FA1"/>
    <w:rsid w:val="0004150F"/>
    <w:rsid w:val="00066C83"/>
    <w:rsid w:val="00066D0E"/>
    <w:rsid w:val="00092519"/>
    <w:rsid w:val="000B60FB"/>
    <w:rsid w:val="000C5A6E"/>
    <w:rsid w:val="000D2453"/>
    <w:rsid w:val="000E3665"/>
    <w:rsid w:val="000E65FF"/>
    <w:rsid w:val="000F6D14"/>
    <w:rsid w:val="00106681"/>
    <w:rsid w:val="00107A57"/>
    <w:rsid w:val="00112A3C"/>
    <w:rsid w:val="00112B10"/>
    <w:rsid w:val="00112DB5"/>
    <w:rsid w:val="00142A43"/>
    <w:rsid w:val="001472C4"/>
    <w:rsid w:val="00156FEB"/>
    <w:rsid w:val="001940CB"/>
    <w:rsid w:val="00197207"/>
    <w:rsid w:val="001C318F"/>
    <w:rsid w:val="001D43AF"/>
    <w:rsid w:val="001E601D"/>
    <w:rsid w:val="00204216"/>
    <w:rsid w:val="00214992"/>
    <w:rsid w:val="00233269"/>
    <w:rsid w:val="00235D9D"/>
    <w:rsid w:val="00240425"/>
    <w:rsid w:val="00264161"/>
    <w:rsid w:val="002754DC"/>
    <w:rsid w:val="00295796"/>
    <w:rsid w:val="002A4A35"/>
    <w:rsid w:val="002C630C"/>
    <w:rsid w:val="002D2E20"/>
    <w:rsid w:val="00320C69"/>
    <w:rsid w:val="00323A89"/>
    <w:rsid w:val="00334094"/>
    <w:rsid w:val="00350D28"/>
    <w:rsid w:val="00377904"/>
    <w:rsid w:val="003A7BEC"/>
    <w:rsid w:val="003B40EA"/>
    <w:rsid w:val="003C3090"/>
    <w:rsid w:val="003D7183"/>
    <w:rsid w:val="003E2589"/>
    <w:rsid w:val="003E631C"/>
    <w:rsid w:val="003F6016"/>
    <w:rsid w:val="004103FE"/>
    <w:rsid w:val="00413746"/>
    <w:rsid w:val="00423C71"/>
    <w:rsid w:val="004247B3"/>
    <w:rsid w:val="0042636A"/>
    <w:rsid w:val="0046400A"/>
    <w:rsid w:val="00470C5A"/>
    <w:rsid w:val="00486401"/>
    <w:rsid w:val="00493700"/>
    <w:rsid w:val="00497E81"/>
    <w:rsid w:val="004B7573"/>
    <w:rsid w:val="004C6955"/>
    <w:rsid w:val="004D5666"/>
    <w:rsid w:val="004D6FC0"/>
    <w:rsid w:val="004E1566"/>
    <w:rsid w:val="0050040F"/>
    <w:rsid w:val="00514086"/>
    <w:rsid w:val="005325B7"/>
    <w:rsid w:val="005343BE"/>
    <w:rsid w:val="005466F5"/>
    <w:rsid w:val="00577BAE"/>
    <w:rsid w:val="0059085F"/>
    <w:rsid w:val="005940CB"/>
    <w:rsid w:val="005D6CA7"/>
    <w:rsid w:val="005E0355"/>
    <w:rsid w:val="005F4748"/>
    <w:rsid w:val="005F65C6"/>
    <w:rsid w:val="00610C18"/>
    <w:rsid w:val="00614282"/>
    <w:rsid w:val="00621402"/>
    <w:rsid w:val="0062575B"/>
    <w:rsid w:val="006361EA"/>
    <w:rsid w:val="00644445"/>
    <w:rsid w:val="00656779"/>
    <w:rsid w:val="00661F2F"/>
    <w:rsid w:val="00682DE8"/>
    <w:rsid w:val="006D731C"/>
    <w:rsid w:val="006F6886"/>
    <w:rsid w:val="007107D3"/>
    <w:rsid w:val="00747973"/>
    <w:rsid w:val="00752625"/>
    <w:rsid w:val="007576E9"/>
    <w:rsid w:val="007602C5"/>
    <w:rsid w:val="007674E4"/>
    <w:rsid w:val="00773E7A"/>
    <w:rsid w:val="007833D1"/>
    <w:rsid w:val="007D588A"/>
    <w:rsid w:val="00803469"/>
    <w:rsid w:val="00804F7E"/>
    <w:rsid w:val="008075E6"/>
    <w:rsid w:val="00817001"/>
    <w:rsid w:val="00835315"/>
    <w:rsid w:val="00844860"/>
    <w:rsid w:val="00850847"/>
    <w:rsid w:val="00851F05"/>
    <w:rsid w:val="00866576"/>
    <w:rsid w:val="00877339"/>
    <w:rsid w:val="008D091E"/>
    <w:rsid w:val="008D7104"/>
    <w:rsid w:val="008F6867"/>
    <w:rsid w:val="009023E4"/>
    <w:rsid w:val="009703A8"/>
    <w:rsid w:val="009A0975"/>
    <w:rsid w:val="009C08E5"/>
    <w:rsid w:val="009F3B9A"/>
    <w:rsid w:val="00A02F35"/>
    <w:rsid w:val="00A11A23"/>
    <w:rsid w:val="00A14E9D"/>
    <w:rsid w:val="00A179E3"/>
    <w:rsid w:val="00A340A3"/>
    <w:rsid w:val="00A3690E"/>
    <w:rsid w:val="00A45FEB"/>
    <w:rsid w:val="00A6203B"/>
    <w:rsid w:val="00A63164"/>
    <w:rsid w:val="00A874C9"/>
    <w:rsid w:val="00A92C88"/>
    <w:rsid w:val="00AD6DD7"/>
    <w:rsid w:val="00AE66FE"/>
    <w:rsid w:val="00AF55CC"/>
    <w:rsid w:val="00B4730D"/>
    <w:rsid w:val="00B507C7"/>
    <w:rsid w:val="00B549FA"/>
    <w:rsid w:val="00B61C13"/>
    <w:rsid w:val="00B65C5C"/>
    <w:rsid w:val="00BF4C93"/>
    <w:rsid w:val="00C03823"/>
    <w:rsid w:val="00C17AA3"/>
    <w:rsid w:val="00C206E7"/>
    <w:rsid w:val="00C22860"/>
    <w:rsid w:val="00C35545"/>
    <w:rsid w:val="00C51F60"/>
    <w:rsid w:val="00C5778F"/>
    <w:rsid w:val="00C65AF3"/>
    <w:rsid w:val="00C73521"/>
    <w:rsid w:val="00C75F22"/>
    <w:rsid w:val="00C8183A"/>
    <w:rsid w:val="00C824AF"/>
    <w:rsid w:val="00C904A9"/>
    <w:rsid w:val="00CC5C4B"/>
    <w:rsid w:val="00D3637F"/>
    <w:rsid w:val="00D452A5"/>
    <w:rsid w:val="00D45B1E"/>
    <w:rsid w:val="00D5189F"/>
    <w:rsid w:val="00D55C22"/>
    <w:rsid w:val="00D60E75"/>
    <w:rsid w:val="00D83051"/>
    <w:rsid w:val="00D90A43"/>
    <w:rsid w:val="00DB5284"/>
    <w:rsid w:val="00DC00DC"/>
    <w:rsid w:val="00E37DBA"/>
    <w:rsid w:val="00E47ABF"/>
    <w:rsid w:val="00E5095C"/>
    <w:rsid w:val="00E65999"/>
    <w:rsid w:val="00E65E3B"/>
    <w:rsid w:val="00E67E4D"/>
    <w:rsid w:val="00E84889"/>
    <w:rsid w:val="00EE64B9"/>
    <w:rsid w:val="00EF06B4"/>
    <w:rsid w:val="00F415B5"/>
    <w:rsid w:val="00F46390"/>
    <w:rsid w:val="00F47372"/>
    <w:rsid w:val="00F56F02"/>
    <w:rsid w:val="00F705AD"/>
    <w:rsid w:val="00F736B9"/>
    <w:rsid w:val="00F97E9D"/>
    <w:rsid w:val="00FB474E"/>
    <w:rsid w:val="00FB68CB"/>
    <w:rsid w:val="00FC7D4F"/>
    <w:rsid w:val="00FD1523"/>
    <w:rsid w:val="00FE5A7C"/>
    <w:rsid w:val="00FF128F"/>
    <w:rsid w:val="00FF4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BF9BB-235A-49A8-A3DB-9BF7CE7D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E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B4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4F571-83A7-4DDE-8756-B6A2B8C6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47</cp:revision>
  <cp:lastPrinted>2017-04-10T11:43:00Z</cp:lastPrinted>
  <dcterms:created xsi:type="dcterms:W3CDTF">2017-04-10T10:54:00Z</dcterms:created>
  <dcterms:modified xsi:type="dcterms:W3CDTF">2021-12-17T06:02:00Z</dcterms:modified>
</cp:coreProperties>
</file>