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59" w:rsidRPr="00BB2527" w:rsidRDefault="00D80759" w:rsidP="00D80759">
      <w:pPr>
        <w:spacing w:after="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BB2527">
        <w:rPr>
          <w:rFonts w:ascii="Times New Roman" w:eastAsia="Calibri" w:hAnsi="Times New Roman" w:cs="Times New Roman"/>
          <w:b/>
          <w:sz w:val="25"/>
          <w:szCs w:val="25"/>
        </w:rPr>
        <w:t>ИСТОРИЧЕСКАЯ СПРАВКА.</w:t>
      </w:r>
    </w:p>
    <w:p w:rsidR="00D80759" w:rsidRPr="00BB2527" w:rsidRDefault="00D80759" w:rsidP="00D80759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    За период первой половины 90-х годов из государственной системы выпал целый пласт молодого населения, воспитанный на ранее установленных общественных взаимоотношениях государства и народа. Было упразднено множество детских и молодежных общественных организаций, школа в приоритет поставила образовательную функцию, нежели воспитание. Семьи, за долгие годы, когда им отводилась основная роль обеспечения явки детей в образовательные учреждения, утратила воспитательные навыки. </w:t>
      </w:r>
    </w:p>
    <w:p w:rsidR="00D80759" w:rsidRPr="00BB2527" w:rsidRDefault="00D80759" w:rsidP="00D80759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   Исследования, проведенные в 2001 году, показали, что в </w:t>
      </w:r>
      <w:proofErr w:type="spellStart"/>
      <w:r w:rsidRPr="00BB2527">
        <w:rPr>
          <w:rFonts w:ascii="Times New Roman" w:eastAsia="Calibri" w:hAnsi="Times New Roman" w:cs="Times New Roman"/>
          <w:sz w:val="25"/>
          <w:szCs w:val="25"/>
        </w:rPr>
        <w:t>Ревдинском</w:t>
      </w:r>
      <w:proofErr w:type="spellEnd"/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районе из 23014 человек, составляющих категорию детей и молодежи в возрасте от 3-х до 30 лет, 47 % систематически занимаются в кружках, секциях, творческих коллективах, детских и молодежных объединениях. Около 3-х тысяч человек принимают участие в спортивных соревнованиях, каждое лето трудоустраивается около 1000 подростков. В результате аналитической работы над реализацией молодежной политики в </w:t>
      </w:r>
      <w:proofErr w:type="spellStart"/>
      <w:r w:rsidRPr="00BB2527">
        <w:rPr>
          <w:rFonts w:ascii="Times New Roman" w:eastAsia="Calibri" w:hAnsi="Times New Roman" w:cs="Times New Roman"/>
          <w:sz w:val="25"/>
          <w:szCs w:val="25"/>
        </w:rPr>
        <w:t>Ревдинском</w:t>
      </w:r>
      <w:proofErr w:type="spellEnd"/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районе было обнаружено, что наиболее полно в обществе и, в частности, в нашем городе, ведется активная работа по направлениям: «Культура здоровья и спорт», «Образование», «Культура и творчество» и совершенно слабо представлены направления «Семья и межличностные отношения» и «Социальное творчество детей и молодежи». Поэтому в 2001 году развернулась деятельность по активизации этих направлений. Так, Дума </w:t>
      </w:r>
      <w:proofErr w:type="spellStart"/>
      <w:r w:rsidRPr="00BB2527">
        <w:rPr>
          <w:rFonts w:ascii="Times New Roman" w:eastAsia="Calibri" w:hAnsi="Times New Roman" w:cs="Times New Roman"/>
          <w:sz w:val="25"/>
          <w:szCs w:val="25"/>
        </w:rPr>
        <w:t>Ревдинского</w:t>
      </w:r>
      <w:proofErr w:type="spellEnd"/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района рекомендовала администрации района реализовать проект «Создание Центра социального проектирования и творчества детей и молодежи» (Решение № 176 от 28.11.2001 года). Проект «Создание центра социального проектирования и творчества детей и молодежи» стал реализовываться в первую очередь через разработку Устава Центра и других нормативных документов. Были внесены структурные изменения в существующую схему реализации молодежной политики.  В результате </w:t>
      </w:r>
      <w:r w:rsidRPr="00BB2527">
        <w:rPr>
          <w:rFonts w:ascii="Times New Roman" w:eastAsia="Calibri" w:hAnsi="Times New Roman" w:cs="Times New Roman"/>
          <w:b/>
          <w:sz w:val="25"/>
          <w:szCs w:val="25"/>
        </w:rPr>
        <w:t>в марте 2002 года</w:t>
      </w:r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(Постановление Главы МО «</w:t>
      </w:r>
      <w:proofErr w:type="spellStart"/>
      <w:r w:rsidRPr="00BB2527">
        <w:rPr>
          <w:rFonts w:ascii="Times New Roman" w:eastAsia="Calibri" w:hAnsi="Times New Roman" w:cs="Times New Roman"/>
          <w:sz w:val="25"/>
          <w:szCs w:val="25"/>
        </w:rPr>
        <w:t>Ревдинский</w:t>
      </w:r>
      <w:proofErr w:type="spellEnd"/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район» № 313 от 04.03.2002 года) 5 детско-подростковых клубов, подведомственных Комитету по делам молодежи, были объединены в </w:t>
      </w:r>
      <w:r w:rsidRPr="00BB2527">
        <w:rPr>
          <w:rFonts w:ascii="Times New Roman" w:eastAsia="Calibri" w:hAnsi="Times New Roman" w:cs="Times New Roman"/>
          <w:b/>
          <w:sz w:val="25"/>
          <w:szCs w:val="25"/>
        </w:rPr>
        <w:t>Муниципальное образовательное учреждение дополнительного образования для детей «Центр творчества детей и молодежи»</w:t>
      </w:r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.  Основной целью центра являлось: патриотическое, гражданское и духовно-нравственное воспитание детей и молодежи через создание общественной самоорганизации, повышение жизненного потенциала и массовое включение детей и молодежи в активное социальное творчество. </w:t>
      </w:r>
    </w:p>
    <w:p w:rsidR="00D80759" w:rsidRPr="00BB2527" w:rsidRDefault="00D80759" w:rsidP="00D80759">
      <w:pPr>
        <w:spacing w:after="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BB2527">
        <w:rPr>
          <w:rFonts w:ascii="Times New Roman" w:eastAsia="Calibri" w:hAnsi="Times New Roman" w:cs="Times New Roman"/>
          <w:sz w:val="25"/>
          <w:szCs w:val="25"/>
        </w:rPr>
        <w:t>В</w:t>
      </w:r>
      <w:r w:rsidRPr="00BB2527">
        <w:rPr>
          <w:rFonts w:ascii="Times New Roman" w:eastAsia="Calibri" w:hAnsi="Times New Roman" w:cs="Times New Roman"/>
          <w:b/>
          <w:sz w:val="25"/>
          <w:szCs w:val="25"/>
        </w:rPr>
        <w:t xml:space="preserve"> 2004 году</w:t>
      </w:r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по постановлению главы </w:t>
      </w:r>
      <w:proofErr w:type="spellStart"/>
      <w:r w:rsidRPr="00BB2527">
        <w:rPr>
          <w:rFonts w:ascii="Times New Roman" w:eastAsia="Calibri" w:hAnsi="Times New Roman" w:cs="Times New Roman"/>
          <w:sz w:val="25"/>
          <w:szCs w:val="25"/>
        </w:rPr>
        <w:t>Ревдинского</w:t>
      </w:r>
      <w:proofErr w:type="spellEnd"/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района Свердловской области № 1793 от 14.12.2004 года </w:t>
      </w:r>
      <w:proofErr w:type="gramStart"/>
      <w:r w:rsidRPr="00BB2527">
        <w:rPr>
          <w:rFonts w:ascii="Times New Roman" w:eastAsia="Calibri" w:hAnsi="Times New Roman" w:cs="Times New Roman"/>
          <w:sz w:val="25"/>
          <w:szCs w:val="25"/>
        </w:rPr>
        <w:t>была изменена организационно-правовая форма и наименованием учреждения стало</w:t>
      </w:r>
      <w:proofErr w:type="gramEnd"/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B2527">
        <w:rPr>
          <w:rFonts w:ascii="Times New Roman" w:eastAsia="Calibri" w:hAnsi="Times New Roman" w:cs="Times New Roman"/>
          <w:b/>
          <w:sz w:val="25"/>
          <w:szCs w:val="25"/>
        </w:rPr>
        <w:t xml:space="preserve">Муниципальное образовательное учреждение дополнительного образования детей «Детско-юношеский центр».  </w:t>
      </w:r>
    </w:p>
    <w:p w:rsidR="00D80759" w:rsidRPr="00BB2527" w:rsidRDefault="00D80759" w:rsidP="00D80759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B2527">
        <w:rPr>
          <w:rFonts w:ascii="Times New Roman" w:eastAsia="Calibri" w:hAnsi="Times New Roman" w:cs="Times New Roman"/>
          <w:sz w:val="25"/>
          <w:szCs w:val="25"/>
        </w:rPr>
        <w:t>Основная цель МОУ ДОД «ДЮЦ» заключалась в развитии мотивации личности к познанию и творчеству через реализацию дополнительных образовательных программ и услуг в сфере молодежной политики, а также через организацию и проведение мероприятий для детей и подростков и социально-педагогическую работу.</w:t>
      </w:r>
    </w:p>
    <w:p w:rsidR="00D80759" w:rsidRPr="00BB2527" w:rsidRDefault="00D80759" w:rsidP="00D80759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    Пик активности подростков в кружках, секциях, творческих коллективах приходится на возрастную категорию 11-15 лет. У девушек с 14-15 лет интерес к предполагаемым формам начинает падать, у юношей – еще раньше. Таким образом, </w:t>
      </w:r>
      <w:r w:rsidRPr="00BB2527">
        <w:rPr>
          <w:rFonts w:ascii="Times New Roman" w:eastAsia="Calibri" w:hAnsi="Times New Roman" w:cs="Times New Roman"/>
          <w:sz w:val="25"/>
          <w:szCs w:val="25"/>
        </w:rPr>
        <w:lastRenderedPageBreak/>
        <w:t>существующая традиционная структура работы клубов МОУ ДОД «ДЮЦ» в сфере дополнительного образования была ориентирована в основном на детей, учащихся в школе. Молодежь, более старшего возраста «охвачена» вниманием гораздо меньше, поэтому возникла необходимость проведения аналитической работы по данной ситуации.</w:t>
      </w:r>
    </w:p>
    <w:p w:rsidR="00D80759" w:rsidRPr="00BB2527" w:rsidRDefault="00D80759" w:rsidP="00D80759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80759" w:rsidRPr="00BB2527" w:rsidRDefault="00D80759" w:rsidP="00D80759">
      <w:pPr>
        <w:spacing w:after="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BB2527">
        <w:rPr>
          <w:rFonts w:ascii="Times New Roman" w:eastAsia="Calibri" w:hAnsi="Times New Roman" w:cs="Times New Roman"/>
          <w:b/>
          <w:sz w:val="25"/>
          <w:szCs w:val="25"/>
        </w:rPr>
        <w:t xml:space="preserve"> ИНФОРМАЦИЯ О МУНИЦИПАЛЬНОМ КАЗЕННОМ УЧРЕЖДЕНИИ «ЦЕНТР ПО РАБОТЕ С МОЛОДЕЖЬЮ»</w:t>
      </w:r>
    </w:p>
    <w:p w:rsidR="00D80759" w:rsidRPr="00BB2527" w:rsidRDefault="00D80759" w:rsidP="00D80759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  Проведя анализ внешней среды МОУДОД «Детско-юношеский центр», было выявлено, что на территории городского округа Ревда осуществляют свою деятельность 5 учреждений дополнительного образования детей, реализую</w:t>
      </w:r>
      <w:r>
        <w:rPr>
          <w:rFonts w:ascii="Times New Roman" w:eastAsia="Calibri" w:hAnsi="Times New Roman" w:cs="Times New Roman"/>
          <w:sz w:val="25"/>
          <w:szCs w:val="25"/>
        </w:rPr>
        <w:t>тс</w:t>
      </w:r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я программы дополнительного образования детей в полном объеме по всем направленностям. </w:t>
      </w:r>
      <w:proofErr w:type="gramStart"/>
      <w:r w:rsidRPr="00BB2527">
        <w:rPr>
          <w:rFonts w:ascii="Times New Roman" w:eastAsia="Calibri" w:hAnsi="Times New Roman" w:cs="Times New Roman"/>
          <w:sz w:val="25"/>
          <w:szCs w:val="25"/>
        </w:rPr>
        <w:t>При анализе внутренней среды учреждения (приложение №1), мы пришли к следующему выводу: необходимо выйти из системы дополнительного образования детей и переориентировать деятельность учреждения на социально-профилактическую работу с несовершеннолетними в возрасте от 14 до 18 лет и молодыми людьми в возрасте от 18 до 30 лет, но при этом не уходить полностью от работы с детьми младшего школьного возраста, как потенциальным</w:t>
      </w:r>
      <w:proofErr w:type="gramEnd"/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контингентом будущей молодёжи. Данное решение позволит повысить </w:t>
      </w:r>
      <w:proofErr w:type="spellStart"/>
      <w:r w:rsidRPr="00BB2527">
        <w:rPr>
          <w:rFonts w:ascii="Times New Roman" w:eastAsia="Calibri" w:hAnsi="Times New Roman" w:cs="Times New Roman"/>
          <w:sz w:val="25"/>
          <w:szCs w:val="25"/>
        </w:rPr>
        <w:t>востребованность</w:t>
      </w:r>
      <w:proofErr w:type="spellEnd"/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клубов по месту жительства на территории городского округа Ревда и активизировать общегородскую общественную молодёжную деятельность.</w:t>
      </w:r>
    </w:p>
    <w:p w:rsidR="00D80759" w:rsidRPr="00BB2527" w:rsidRDefault="00D80759" w:rsidP="00D80759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   Постановлением администрации городского округа Ревда №5376 от 17.11.2011 года было принято решение о создании </w:t>
      </w:r>
      <w:r w:rsidRPr="00BB2527">
        <w:rPr>
          <w:rFonts w:ascii="Times New Roman" w:eastAsia="Calibri" w:hAnsi="Times New Roman" w:cs="Times New Roman"/>
          <w:b/>
          <w:sz w:val="25"/>
          <w:szCs w:val="25"/>
        </w:rPr>
        <w:t>с 01 февраля 2012 года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BB2527">
        <w:rPr>
          <w:rFonts w:ascii="Times New Roman" w:eastAsia="Calibri" w:hAnsi="Times New Roman" w:cs="Times New Roman"/>
          <w:b/>
          <w:sz w:val="25"/>
          <w:szCs w:val="25"/>
        </w:rPr>
        <w:t>Муниципального казенного учреждения «Центр по работе с молодежью»</w:t>
      </w:r>
      <w:r w:rsidRPr="00BB2527">
        <w:rPr>
          <w:rFonts w:ascii="Times New Roman" w:eastAsia="Calibri" w:hAnsi="Times New Roman" w:cs="Times New Roman"/>
          <w:sz w:val="25"/>
          <w:szCs w:val="25"/>
        </w:rPr>
        <w:t xml:space="preserve"> путем изменения типа и вида МОУ ДОД «Детско-юношеский центр».  </w:t>
      </w:r>
    </w:p>
    <w:p w:rsidR="00CF17C4" w:rsidRDefault="00CF17C4"/>
    <w:sectPr w:rsidR="00CF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ECB"/>
    <w:multiLevelType w:val="hybridMultilevel"/>
    <w:tmpl w:val="945C1EF0"/>
    <w:lvl w:ilvl="0" w:tplc="2294E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759"/>
    <w:rsid w:val="00CF17C4"/>
    <w:rsid w:val="00D8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4103</Characters>
  <Application>Microsoft Office Word</Application>
  <DocSecurity>0</DocSecurity>
  <Lines>34</Lines>
  <Paragraphs>9</Paragraphs>
  <ScaleCrop>false</ScaleCrop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2017-10-27T04:37:00Z</dcterms:created>
  <dcterms:modified xsi:type="dcterms:W3CDTF">2017-10-27T04:37:00Z</dcterms:modified>
</cp:coreProperties>
</file>